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26"/>
        <w:jc w:val="center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Style w:val="7"/>
          <w:rFonts w:ascii="Lato" w:hAnsi="Lato"/>
          <w:b/>
          <w:bCs/>
          <w:color w:val="000000"/>
          <w:shd w:val="clear" w:color="auto" w:fill="FFFFFF"/>
        </w:rPr>
        <w:t>Informacja o przetwarzaniu danych osobowych w procesie naboru</w:t>
      </w:r>
    </w:p>
    <w:p>
      <w:pPr>
        <w:spacing w:after="0" w:line="240" w:lineRule="auto"/>
        <w:ind w:left="270"/>
        <w:jc w:val="both"/>
        <w:textAlignment w:val="baseline"/>
        <w:rPr>
          <w:rFonts w:ascii="Lato" w:hAnsi="Lato" w:eastAsia="Times New Roman" w:cs="Times New Roman"/>
          <w:lang w:eastAsia="pl-PL"/>
        </w:rPr>
      </w:pPr>
    </w:p>
    <w:p>
      <w:pPr>
        <w:spacing w:after="0" w:line="240" w:lineRule="auto"/>
        <w:ind w:left="270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Zgodnie z art. 13 ust. 1 i ust. 2 rozporządzenia Parlamentu Europejskiego i Rady (UE) 2016/679                z dnia 27 kwietnia 2016 r. w sprawie ochrony osób fizycznych, w związku z przetwarzaniem danych osobowych i w sprawie swobodnego przepływu takich danych oraz uchylenia dyrektywy 95/46/WE (ogólne rozporządzenie o ochronie danych) (Dz. Urz. UE L 119 z 04.05.2016 r. str. 1, zm. Dz. Urz. UE.L 2018 Nr 127, poz. 2), zwanego dalej RODO, informuję, że:</w:t>
      </w:r>
      <w:r>
        <w:rPr>
          <w:rFonts w:ascii="Lato" w:hAnsi="Lato" w:eastAsia="Times New Roman" w:cs="Times New Roman"/>
          <w:b/>
          <w:bCs/>
          <w:lang w:eastAsia="pl-PL"/>
        </w:rPr>
        <w:t> </w:t>
      </w:r>
      <w:r>
        <w:rPr>
          <w:rFonts w:ascii="Lato" w:hAnsi="Lato" w:eastAsia="Times New Roman" w:cs="Times New Roman"/>
          <w:lang w:eastAsia="pl-PL"/>
        </w:rPr>
        <w:t> </w:t>
      </w:r>
    </w:p>
    <w:p>
      <w:pPr>
        <w:numPr>
          <w:ilvl w:val="0"/>
          <w:numId w:val="1"/>
        </w:numPr>
        <w:spacing w:before="60" w:after="0" w:line="240" w:lineRule="auto"/>
        <w:ind w:left="715" w:hanging="335"/>
        <w:jc w:val="both"/>
        <w:rPr>
          <w:rFonts w:ascii="Lato" w:hAnsi="Lato" w:cs="Arial"/>
          <w:bCs/>
        </w:rPr>
      </w:pPr>
      <w:r>
        <w:rPr>
          <w:rFonts w:ascii="Lato" w:hAnsi="Lato"/>
        </w:rPr>
        <w:t xml:space="preserve">Administratorem Pani/Pana danych osobowych jest Główny Urząd Miar </w:t>
      </w:r>
      <w:r>
        <w:rPr>
          <w:rFonts w:ascii="Lato" w:hAnsi="Lato" w:cs="Arial"/>
          <w:bCs/>
        </w:rPr>
        <w:t>z siedzibą w Warszawie przy ul. Elektoralnej 2, 00-139 Warszawa</w:t>
      </w:r>
      <w:r>
        <w:rPr>
          <w:rFonts w:ascii="Lato" w:hAnsi="Lato"/>
        </w:rPr>
        <w:t xml:space="preserve">, za którego czynności z zakresu prawa pracy dokonuje Dyrektor Generalny Urzędu. </w:t>
      </w:r>
    </w:p>
    <w:p>
      <w:pPr>
        <w:spacing w:after="0" w:line="240" w:lineRule="auto"/>
        <w:ind w:left="720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Kontakt z Administratorem danych:  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tel.: (22) 581 93 99 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e-mail: </w:t>
      </w:r>
      <w:r>
        <w:fldChar w:fldCharType="begin"/>
      </w:r>
      <w:r>
        <w:instrText xml:space="preserve"> HYPERLINK "mailto:gum@gum.gov.p" \t "_blank" </w:instrText>
      </w:r>
      <w:r>
        <w:fldChar w:fldCharType="separate"/>
      </w:r>
      <w:r>
        <w:rPr>
          <w:rFonts w:ascii="Lato" w:hAnsi="Lato" w:eastAsia="Times New Roman" w:cs="Times New Roman"/>
          <w:color w:val="0000FF"/>
          <w:u w:val="single"/>
          <w:lang w:eastAsia="pl-PL"/>
        </w:rPr>
        <w:t>gum@gum.gov.p</w:t>
      </w:r>
      <w:r>
        <w:rPr>
          <w:rFonts w:ascii="Lato" w:hAnsi="Lato" w:eastAsia="Times New Roman" w:cs="Times New Roman"/>
          <w:color w:val="0000FF"/>
          <w:u w:val="single"/>
          <w:lang w:eastAsia="pl-PL"/>
        </w:rPr>
        <w:fldChar w:fldCharType="end"/>
      </w:r>
      <w:r>
        <w:rPr>
          <w:rFonts w:ascii="Lato" w:hAnsi="Lato" w:eastAsia="Times New Roman" w:cs="Times New Roman"/>
          <w:lang w:eastAsia="pl-PL"/>
        </w:rPr>
        <w:t>l 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adres do korespondencji: Główny Urząd Miar, ul. Elektoralna 2, 0</w:t>
      </w:r>
      <w:r>
        <w:rPr>
          <w:rFonts w:ascii="Lato" w:hAnsi="Lato" w:eastAsia="Times New Roman" w:cs="Times New Roman"/>
          <w:lang w:val="en-US" w:eastAsia="pl-PL"/>
        </w:rPr>
        <w:t>0</w:t>
      </w:r>
      <w:r>
        <w:rPr>
          <w:rFonts w:ascii="Lato" w:hAnsi="Lato" w:eastAsia="Times New Roman" w:cs="Times New Roman"/>
          <w:lang w:eastAsia="pl-PL"/>
        </w:rPr>
        <w:t>-139 Warszawa. </w:t>
      </w:r>
    </w:p>
    <w:p>
      <w:pPr>
        <w:numPr>
          <w:ilvl w:val="0"/>
          <w:numId w:val="3"/>
        </w:numPr>
        <w:spacing w:before="40" w:after="0" w:line="240" w:lineRule="auto"/>
        <w:ind w:left="357" w:firstLine="0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Z Inspektorem ochrony danych można się skontaktować:  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tel.: (22) 581 94 30 </w:t>
      </w:r>
    </w:p>
    <w:p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0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e-mail: </w:t>
      </w:r>
      <w:r>
        <w:rPr>
          <w:rFonts w:ascii="Lato" w:hAnsi="Lato" w:eastAsia="Times New Roman" w:cs="Times New Roman"/>
          <w:color w:val="0000FF"/>
          <w:u w:val="single"/>
          <w:lang w:eastAsia="pl-PL"/>
        </w:rPr>
        <w:t>iod</w:t>
      </w:r>
      <w:r>
        <w:fldChar w:fldCharType="begin"/>
      </w:r>
      <w:r>
        <w:instrText xml:space="preserve"> HYPERLINK "mailto:gum@gum.gov.p" \t "_blank" </w:instrText>
      </w:r>
      <w:r>
        <w:fldChar w:fldCharType="separate"/>
      </w:r>
      <w:r>
        <w:rPr>
          <w:rFonts w:ascii="Lato" w:hAnsi="Lato" w:eastAsia="Times New Roman" w:cs="Times New Roman"/>
          <w:color w:val="0000FF"/>
          <w:u w:val="single"/>
          <w:lang w:eastAsia="pl-PL"/>
        </w:rPr>
        <w:t>@gum.gov.p</w:t>
      </w:r>
      <w:r>
        <w:rPr>
          <w:rFonts w:ascii="Lato" w:hAnsi="Lato" w:eastAsia="Times New Roman" w:cs="Times New Roman"/>
          <w:color w:val="0000FF"/>
          <w:u w:val="single"/>
          <w:lang w:eastAsia="pl-PL"/>
        </w:rPr>
        <w:fldChar w:fldCharType="end"/>
      </w:r>
      <w:r>
        <w:rPr>
          <w:rFonts w:ascii="Lato" w:hAnsi="Lato" w:eastAsia="Times New Roman" w:cs="Times New Roman"/>
          <w:lang w:eastAsia="pl-PL"/>
        </w:rPr>
        <w:t>l </w:t>
      </w:r>
    </w:p>
    <w:p>
      <w:pPr>
        <w:numPr>
          <w:ilvl w:val="1"/>
          <w:numId w:val="2"/>
        </w:numPr>
        <w:tabs>
          <w:tab w:val="left" w:pos="1134"/>
          <w:tab w:val="clear" w:pos="1428"/>
        </w:tabs>
        <w:spacing w:after="0" w:line="240" w:lineRule="auto"/>
        <w:ind w:left="1134" w:hanging="425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adres do korespondencji: Inspektor ochrony danych, Główny Urząd Miar, ul. Elektoralna 2, 0</w:t>
      </w:r>
      <w:r>
        <w:rPr>
          <w:rFonts w:ascii="Lato" w:hAnsi="Lato" w:eastAsia="Times New Roman" w:cs="Times New Roman"/>
          <w:lang w:val="en-US" w:eastAsia="pl-PL"/>
        </w:rPr>
        <w:t>0</w:t>
      </w:r>
      <w:r>
        <w:rPr>
          <w:rFonts w:ascii="Lato" w:hAnsi="Lato" w:eastAsia="Times New Roman" w:cs="Times New Roman"/>
          <w:lang w:eastAsia="pl-PL"/>
        </w:rPr>
        <w:t>-139 Warszawa. 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Pani/Pana dane osobowe w  zakresie wskazanym w przepisach prawa pracy będą        przetwarzane  w  celu  przeprowadzenia  naboru  na  stanowisko  pracy  w  służbie  cywilnej oraz archiwizacji dokumentów po przeprowadzeniu naboru.</w:t>
      </w:r>
    </w:p>
    <w:p>
      <w:pPr>
        <w:tabs>
          <w:tab w:val="left" w:pos="1134"/>
        </w:tabs>
        <w:spacing w:after="0" w:line="240" w:lineRule="auto"/>
        <w:ind w:left="714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Podanie innych danych w  zakresie nieokreślonym przepisami prawa, zostanie potraktowane jako zgoda na przetwarzanie tych danych osobowych. Wyrażenie zgody w tym przypadku jest dobrowolne, a zgodę tak wyrażoną można odwołać w  dowolnym czasie</w:t>
      </w:r>
      <w:r>
        <w:rPr>
          <w:rFonts w:ascii="Lato" w:hAnsi="Lato"/>
        </w:rPr>
        <w:t xml:space="preserve"> </w:t>
      </w:r>
      <w:r>
        <w:rPr>
          <w:rFonts w:ascii="Lato" w:hAnsi="Lato" w:eastAsia="Times New Roman" w:cs="Times New Roman"/>
          <w:lang w:eastAsia="pl-PL"/>
        </w:rPr>
        <w:t>bez wpływu na zgodność z prawem dotychczasowego przetwarzania, poprzez kontakt z Administratorem danych.</w:t>
      </w:r>
    </w:p>
    <w:p>
      <w:pPr>
        <w:spacing w:after="0" w:line="240" w:lineRule="auto"/>
        <w:ind w:left="714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Jeżeli w dokumentach zawarte są dane, o których mowa w art. 9 ust. 1 RODO, konieczna będzie Pani/Pana zgoda na ich przetwarzanie. Powyższa zgoda może zostać odwołana w dowolnym czasie.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Podstawą prawną przetwarzania będzie:</w:t>
      </w:r>
    </w:p>
    <w:p>
      <w:pPr>
        <w:numPr>
          <w:ilvl w:val="1"/>
          <w:numId w:val="2"/>
        </w:numPr>
        <w:tabs>
          <w:tab w:val="left" w:pos="1134"/>
          <w:tab w:val="clear" w:pos="1428"/>
        </w:tabs>
        <w:spacing w:after="0" w:line="240" w:lineRule="auto"/>
        <w:ind w:left="1134" w:hanging="425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art. 6 ust. 1 lit. c) RODO na podstawie przepisów art. 22</w:t>
      </w:r>
      <w:r>
        <w:rPr>
          <w:rFonts w:ascii="Lato" w:hAnsi="Lato" w:eastAsia="Times New Roman" w:cs="Times New Roman"/>
          <w:vertAlign w:val="superscript"/>
          <w:lang w:eastAsia="pl-PL"/>
        </w:rPr>
        <w:t>1</w:t>
      </w:r>
      <w:r>
        <w:rPr>
          <w:rFonts w:ascii="Lato" w:hAnsi="Lato" w:eastAsia="Times New Roman" w:cs="Times New Roman"/>
          <w:lang w:eastAsia="pl-PL"/>
        </w:rPr>
        <w:t xml:space="preserve"> ustawy z dnia</w:t>
      </w:r>
      <w:r>
        <w:rPr>
          <w:rFonts w:ascii="Lato" w:hAnsi="Lato"/>
        </w:rPr>
        <w:t xml:space="preserve"> </w:t>
      </w:r>
      <w:r>
        <w:rPr>
          <w:rFonts w:ascii="Lato" w:hAnsi="Lato" w:eastAsia="Times New Roman" w:cs="Times New Roman"/>
          <w:lang w:eastAsia="pl-PL"/>
        </w:rPr>
        <w:t>26 czerwca 1974 r. Kodeks pracy (tj. Dz. U. z 2020 r., poz. 1320)</w:t>
      </w:r>
      <w:r>
        <w:rPr>
          <w:rFonts w:ascii="Lato" w:hAnsi="Lato"/>
        </w:rPr>
        <w:t>,</w:t>
      </w:r>
      <w:r>
        <w:rPr>
          <w:rFonts w:ascii="Lato" w:hAnsi="Lato" w:eastAsia="Times New Roman" w:cs="Times New Roman"/>
          <w:lang w:eastAsia="pl-PL"/>
        </w:rPr>
        <w:t xml:space="preserve"> ustawy z dnia 21 listopada 2008 r. o służbie cywilnej (tj. Dz.U. z 2020 r., poz. 265, z późn. zm.), ustawy z dnia 14 lipca 1983 r. o narodowym zasobie archiwalnym i archiwach (tj. Dz. U. z 2020 r., poz. 164),</w:t>
      </w:r>
    </w:p>
    <w:p>
      <w:pPr>
        <w:numPr>
          <w:ilvl w:val="1"/>
          <w:numId w:val="2"/>
        </w:numPr>
        <w:tabs>
          <w:tab w:val="left" w:pos="1134"/>
          <w:tab w:val="clear" w:pos="1428"/>
        </w:tabs>
        <w:spacing w:after="0" w:line="240" w:lineRule="auto"/>
        <w:ind w:left="1134" w:hanging="425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art. 6 ust. 1 lit. a) RODO oraz art. 9 ust. 2 lit. a) RODO – osoba, której dane dotyczą wyraziła zgodę na przetwarzanie swoich danych osobowych,</w:t>
      </w:r>
    </w:p>
    <w:p>
      <w:pPr>
        <w:numPr>
          <w:ilvl w:val="1"/>
          <w:numId w:val="2"/>
        </w:numPr>
        <w:tabs>
          <w:tab w:val="left" w:pos="1134"/>
          <w:tab w:val="clear" w:pos="1428"/>
        </w:tabs>
        <w:spacing w:after="0" w:line="240" w:lineRule="auto"/>
        <w:ind w:left="1134" w:hanging="425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art. 6 ust. 1 lit. b) RODO – przetwarzanie jest niezbędne do podjęcia działań na żądanie osoby, której dane dotyczą, przed zawarciem umowy.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Dane osobowe mogą być  przekazywane  wyłącznie  podmiotom  do tego</w:t>
      </w:r>
      <w:r>
        <w:rPr>
          <w:rFonts w:ascii="Lato" w:hAnsi="Lato"/>
        </w:rPr>
        <w:t xml:space="preserve"> </w:t>
      </w:r>
      <w:r>
        <w:rPr>
          <w:rFonts w:ascii="Lato" w:hAnsi="Lato" w:eastAsia="Times New Roman" w:cs="Times New Roman"/>
          <w:lang w:eastAsia="pl-PL"/>
        </w:rPr>
        <w:t>uprawnionym na podstawie odrębnych przepisów prawa. Informacja o wynikach naboru, ze wskazaniem imienia i nazwiska oraz miejscowości zamieszkania wybranego kandydata, zostaną umieszczone na powszechnie dostępnych stronach Biuletynu Informacji Publicznej Głównego Urzędu Miar oraz Kancelarii Prezesa Rady Ministrów.</w:t>
      </w:r>
      <w:r>
        <w:rPr>
          <w:rFonts w:ascii="Lato" w:hAnsi="Lato"/>
        </w:rPr>
        <w:t xml:space="preserve"> </w:t>
      </w:r>
      <w:r>
        <w:rPr>
          <w:rFonts w:ascii="Lato" w:hAnsi="Lato" w:eastAsia="Times New Roman" w:cs="Times New Roman"/>
          <w:lang w:eastAsia="pl-PL"/>
        </w:rPr>
        <w:t>Ponadto mogą być ujawnione podmiotom, z którymi GUM zawarł umowę na świadczenie usług serwisowych dla systemów informatycznych wykorzystywanych przy ich przetwarzaniu.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Pani/Pana dane osobowe nie będą przekazywane do państw spoza Europejskiego Obszaru Gospodarczego ani do organizacji międzynarodowych.</w:t>
      </w:r>
    </w:p>
    <w:p>
      <w:pPr>
        <w:numPr>
          <w:ilvl w:val="0"/>
          <w:numId w:val="4"/>
        </w:numPr>
        <w:spacing w:before="40" w:after="0" w:line="240" w:lineRule="auto"/>
        <w:ind w:left="714" w:hanging="357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>Będziemy przechowywać Pani/Pana dane osobowe przez okres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stanowiska), a następnie przez czas wskazany w przepisach o archiwizacji - ustawie z dnia 14 lipca 1983 r.  o narodowym zasobie archiwalnym i archiwach</w:t>
      </w:r>
      <w:r>
        <w:rPr>
          <w:rFonts w:ascii="Lato" w:hAnsi="Lato"/>
        </w:rPr>
        <w:t xml:space="preserve"> (</w:t>
      </w:r>
      <w:r>
        <w:rPr>
          <w:rFonts w:ascii="Lato" w:hAnsi="Lato" w:eastAsia="Times New Roman" w:cs="Times New Roman"/>
          <w:lang w:eastAsia="pl-PL"/>
        </w:rPr>
        <w:t xml:space="preserve">t.j. Dz.  U.  z  2020  r. poz. 164). 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 xml:space="preserve">Przysługują Pani/Panu następujące prawa w zakresie przetwarzania danych osobowych:  </w:t>
      </w:r>
    </w:p>
    <w:p>
      <w:pPr>
        <w:pStyle w:val="10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>prawo dostępu do swoich danych oraz otrzymania ich kopii – zgodnie z art. 15 RODO</w:t>
      </w:r>
    </w:p>
    <w:p>
      <w:pPr>
        <w:pStyle w:val="10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>prawo do sprostowania (poprawiania) swoich danych, jeżeli są błędne lub nieaktualne – zgodnie z art. 16 RODO</w:t>
      </w:r>
    </w:p>
    <w:p>
      <w:pPr>
        <w:pStyle w:val="10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</w:rPr>
      </w:pPr>
      <w:r>
        <w:rPr>
          <w:rFonts w:ascii="Lato" w:hAnsi="Lato"/>
        </w:rPr>
        <w:t xml:space="preserve">prawo do ograniczenia przetwarzania danych – zgodnie z art. 18 RODO </w:t>
      </w:r>
    </w:p>
    <w:p>
      <w:pPr>
        <w:pStyle w:val="10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 xml:space="preserve">prawo do </w:t>
      </w:r>
      <w:r>
        <w:rPr>
          <w:rFonts w:ascii="Lato" w:hAnsi="Lato"/>
        </w:rPr>
        <w:t>usunięcia danych</w:t>
      </w:r>
      <w:r>
        <w:rPr>
          <w:rFonts w:ascii="Lato" w:hAnsi="Lato" w:eastAsia="Times New Roman" w:cs="Times New Roman"/>
          <w:lang w:eastAsia="pl-PL"/>
        </w:rPr>
        <w:t xml:space="preserve"> osobowych, których przetwarzanie odbywa się na podstawie działania</w:t>
      </w:r>
      <w:r>
        <w:rPr>
          <w:rFonts w:ascii="Lato" w:hAnsi="Lato"/>
        </w:rPr>
        <w:t xml:space="preserve"> </w:t>
      </w:r>
      <w:r>
        <w:rPr>
          <w:rFonts w:ascii="Lato" w:hAnsi="Lato" w:eastAsia="Times New Roman" w:cs="Times New Roman"/>
          <w:lang w:eastAsia="pl-PL"/>
        </w:rPr>
        <w:t>oznaczającego zgodę na ich przetwarzanie, jeżeli zgoda została cofnięta – zgodnie z art. 18 RODO.</w:t>
      </w:r>
    </w:p>
    <w:p>
      <w:pPr>
        <w:spacing w:before="40" w:after="0" w:line="240" w:lineRule="auto"/>
        <w:ind w:left="720"/>
        <w:jc w:val="both"/>
        <w:textAlignment w:val="baseline"/>
        <w:rPr>
          <w:rFonts w:ascii="Lato" w:hAnsi="Lato" w:eastAsia="Times New Roman" w:cs="Times New Roman"/>
          <w:lang w:eastAsia="pl-PL"/>
        </w:rPr>
      </w:pPr>
      <w:r>
        <w:rPr>
          <w:rFonts w:ascii="Lato" w:hAnsi="Lato" w:eastAsia="Times New Roman" w:cs="Times New Roman"/>
          <w:lang w:eastAsia="pl-PL"/>
        </w:rPr>
        <w:t xml:space="preserve">Żądanie realizacji wyżej wymienionych praw proszę przesłać w formie pisemnej na adres administratora danych z dopiskiem „Ochrona danych osobowych”.  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/>
        </w:rPr>
      </w:pPr>
      <w:r>
        <w:rPr>
          <w:rFonts w:ascii="Lato" w:hAnsi="Lato"/>
        </w:rPr>
        <w:t xml:space="preserve">W przypadku uzyskania informacji, że przetwarzanie w Głównym Urzędzie Miar Pani/Pana danych osobowych narusza przepisy ogólnego rozporządzenia o ochronie danych (RODO), ma Pani/Pan prawo do złożenia skargi do Prezesa Urzędu Ochrony Danych Osobowych, na adres: ul. Stawki 2, 00-193 Warszawa. </w:t>
      </w:r>
    </w:p>
    <w:p>
      <w:pPr>
        <w:numPr>
          <w:ilvl w:val="0"/>
          <w:numId w:val="4"/>
        </w:numPr>
        <w:spacing w:before="40" w:after="40" w:line="240" w:lineRule="auto"/>
        <w:ind w:left="714" w:hanging="357"/>
        <w:jc w:val="both"/>
        <w:textAlignment w:val="baseline"/>
        <w:rPr>
          <w:rFonts w:ascii="Lato" w:hAnsi="Lato"/>
        </w:rPr>
      </w:pPr>
      <w:r>
        <w:rPr>
          <w:rFonts w:ascii="Lato" w:hAnsi="Lato" w:eastAsia="Times New Roman" w:cs="Times New Roman"/>
          <w:lang w:eastAsia="pl-PL"/>
        </w:rPr>
        <w:t xml:space="preserve">Podanie przez Panią/Pana danych osobowych w zakresie wynikającym </w:t>
      </w:r>
      <w:r>
        <w:rPr>
          <w:rFonts w:ascii="Lato" w:hAnsi="Lato"/>
        </w:rPr>
        <w:t>z art. 22</w:t>
      </w:r>
      <w:r>
        <w:rPr>
          <w:rFonts w:ascii="Lato" w:hAnsi="Lato"/>
          <w:vertAlign w:val="superscript"/>
        </w:rPr>
        <w:t>1</w:t>
      </w:r>
      <w:r>
        <w:rPr>
          <w:rFonts w:ascii="Lato" w:hAnsi="Lato"/>
        </w:rPr>
        <w:t xml:space="preserve"> ustawy                   z dnia 26 czerwca 1974 r. Kodeks pracy oraz ustawy z dnia 21 listopada 2008 r. o służbie cywilnej (m. in. imię, nazwisko, dane kontaktowe, wykształcenie, przebieg dotychczasowego zatrudnienia, wymagania do zatrudnienia w służbie cywilnej) jest wymagane przepisami </w:t>
      </w:r>
      <w:bookmarkStart w:id="0" w:name="_GoBack"/>
      <w:bookmarkEnd w:id="0"/>
      <w:r>
        <w:rPr>
          <w:rFonts w:ascii="Lato" w:hAnsi="Lato"/>
        </w:rPr>
        <w:t>prawa, aby uczestniczyć w procesie naboru na stanowisko pracy w służbie cywilnej. Podanie innych danych jest dobrowolne.</w:t>
      </w:r>
    </w:p>
    <w:p>
      <w:pPr>
        <w:numPr>
          <w:ilvl w:val="0"/>
          <w:numId w:val="4"/>
        </w:numPr>
        <w:spacing w:before="40" w:after="0" w:line="240" w:lineRule="auto"/>
        <w:jc w:val="both"/>
        <w:textAlignment w:val="baseline"/>
        <w:rPr>
          <w:rFonts w:ascii="Lato" w:hAnsi="Lato"/>
        </w:rPr>
      </w:pPr>
      <w:r>
        <w:rPr>
          <w:rFonts w:ascii="Lato" w:hAnsi="Lato" w:eastAsia="Times New Roman" w:cs="Times New Roman"/>
          <w:lang w:eastAsia="pl-PL"/>
        </w:rPr>
        <w:t>Pani/Pana dane nie będą wykorzystywane do podejmowania decyzji w sposób zautomatyzowany i nie będą podlegały profilowaniu.  </w:t>
      </w:r>
    </w:p>
    <w:p>
      <w:pPr>
        <w:pStyle w:val="3"/>
        <w:spacing w:before="120" w:beforeAutospacing="0" w:after="0" w:afterAutospacing="0"/>
        <w:rPr>
          <w:rFonts w:ascii="Lato" w:hAnsi="Lato"/>
          <w:color w:val="FF0000"/>
          <w:sz w:val="22"/>
          <w:szCs w:val="22"/>
        </w:rPr>
      </w:pPr>
    </w:p>
    <w:p>
      <w:pPr>
        <w:pStyle w:val="3"/>
        <w:spacing w:before="120" w:beforeAutospacing="0" w:after="0" w:afterAutospacing="0"/>
        <w:rPr>
          <w:rFonts w:ascii="Lato" w:hAnsi="Lato"/>
          <w:color w:val="FF0000"/>
          <w:sz w:val="22"/>
          <w:szCs w:val="22"/>
        </w:rPr>
      </w:pPr>
    </w:p>
    <w:p>
      <w:pPr>
        <w:spacing w:before="100" w:beforeAutospacing="1" w:after="100" w:afterAutospacing="1" w:line="240" w:lineRule="auto"/>
        <w:rPr>
          <w:rFonts w:ascii="Lato" w:hAnsi="Lato" w:eastAsia="Times New Roman" w:cs="Times New Roman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Lato" w:hAnsi="Lato" w:eastAsia="Times New Roman" w:cs="Times New Roman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Lato" w:hAnsi="Lato" w:eastAsia="Times New Roman" w:cs="Times New Roman"/>
          <w:lang w:eastAsia="pl-PL"/>
        </w:rPr>
      </w:pPr>
    </w:p>
    <w:p>
      <w:pPr>
        <w:pStyle w:val="3"/>
        <w:spacing w:before="120" w:beforeAutospacing="0" w:after="0" w:afterAutospacing="0"/>
        <w:rPr>
          <w:rFonts w:ascii="Lato" w:hAnsi="Lato"/>
          <w:color w:val="FF0000"/>
          <w:sz w:val="22"/>
          <w:szCs w:val="22"/>
        </w:rPr>
      </w:pPr>
    </w:p>
    <w:sectPr>
      <w:pgSz w:w="11906" w:h="16838"/>
      <w:pgMar w:top="1276" w:right="1418" w:bottom="147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">
    <w:altName w:val="Calibri"/>
    <w:panose1 w:val="020F0502020204030203"/>
    <w:charset w:val="EE"/>
    <w:family w:val="swiss"/>
    <w:pitch w:val="default"/>
    <w:sig w:usb0="00000000" w:usb1="00000000" w:usb2="00000021" w:usb3="00000000" w:csb0="000001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7CC"/>
    <w:multiLevelType w:val="multilevel"/>
    <w:tmpl w:val="25E167CC"/>
    <w:lvl w:ilvl="0" w:tentative="0">
      <w:start w:val="1"/>
      <w:numFmt w:val="bullet"/>
      <w:lvlText w:val="o"/>
      <w:lvlJc w:val="left"/>
      <w:pPr>
        <w:tabs>
          <w:tab w:val="left" w:pos="708"/>
        </w:tabs>
        <w:ind w:left="708" w:hanging="360"/>
      </w:pPr>
      <w:rPr>
        <w:rFonts w:hint="default" w:ascii="Courier New" w:hAnsi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68"/>
        </w:tabs>
        <w:ind w:left="2868" w:hanging="360"/>
      </w:pPr>
      <w:rPr>
        <w:rFonts w:hint="default" w:ascii="Courier New" w:hAnsi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588"/>
        </w:tabs>
        <w:ind w:left="3588" w:hanging="360"/>
      </w:pPr>
      <w:rPr>
        <w:rFonts w:hint="default" w:ascii="Courier New" w:hAnsi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28"/>
        </w:tabs>
        <w:ind w:left="5028" w:hanging="360"/>
      </w:pPr>
      <w:rPr>
        <w:rFonts w:hint="default" w:ascii="Courier New" w:hAnsi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48"/>
        </w:tabs>
        <w:ind w:left="5748" w:hanging="360"/>
      </w:pPr>
      <w:rPr>
        <w:rFonts w:hint="default" w:ascii="Courier New" w:hAnsi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/>
        <w:sz w:val="20"/>
      </w:rPr>
    </w:lvl>
  </w:abstractNum>
  <w:abstractNum w:abstractNumId="1">
    <w:nsid w:val="3FED2319"/>
    <w:multiLevelType w:val="multilevel"/>
    <w:tmpl w:val="3FED2319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3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2">
    <w:nsid w:val="55433C35"/>
    <w:multiLevelType w:val="multilevel"/>
    <w:tmpl w:val="55433C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C74BC"/>
    <w:multiLevelType w:val="multilevel"/>
    <w:tmpl w:val="734C74B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A3A4E17"/>
    <w:multiLevelType w:val="multilevel"/>
    <w:tmpl w:val="7A3A4E1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2"/>
    <w:rsid w:val="000001A4"/>
    <w:rsid w:val="00021C48"/>
    <w:rsid w:val="00022D02"/>
    <w:rsid w:val="00033757"/>
    <w:rsid w:val="00042DC3"/>
    <w:rsid w:val="00060D63"/>
    <w:rsid w:val="00071FAD"/>
    <w:rsid w:val="00085CFE"/>
    <w:rsid w:val="000B19A6"/>
    <w:rsid w:val="000F48DB"/>
    <w:rsid w:val="00123531"/>
    <w:rsid w:val="001411CE"/>
    <w:rsid w:val="0016589B"/>
    <w:rsid w:val="00166939"/>
    <w:rsid w:val="00186D4E"/>
    <w:rsid w:val="001A18D4"/>
    <w:rsid w:val="001C2C8B"/>
    <w:rsid w:val="001C7F3F"/>
    <w:rsid w:val="001E176C"/>
    <w:rsid w:val="00201841"/>
    <w:rsid w:val="00216175"/>
    <w:rsid w:val="002176E3"/>
    <w:rsid w:val="00220222"/>
    <w:rsid w:val="00240F2A"/>
    <w:rsid w:val="00240F7E"/>
    <w:rsid w:val="00251EAC"/>
    <w:rsid w:val="00264160"/>
    <w:rsid w:val="002828F3"/>
    <w:rsid w:val="00297895"/>
    <w:rsid w:val="00297A38"/>
    <w:rsid w:val="002A6BB5"/>
    <w:rsid w:val="002C4281"/>
    <w:rsid w:val="002C5F47"/>
    <w:rsid w:val="002D25F7"/>
    <w:rsid w:val="002E3D78"/>
    <w:rsid w:val="0030115C"/>
    <w:rsid w:val="00313CF0"/>
    <w:rsid w:val="0032228A"/>
    <w:rsid w:val="0033777C"/>
    <w:rsid w:val="0036142A"/>
    <w:rsid w:val="003A17A2"/>
    <w:rsid w:val="003B1062"/>
    <w:rsid w:val="003B6831"/>
    <w:rsid w:val="003C7E83"/>
    <w:rsid w:val="003E4038"/>
    <w:rsid w:val="003E5CE6"/>
    <w:rsid w:val="003F37F0"/>
    <w:rsid w:val="003F6DF7"/>
    <w:rsid w:val="0042661D"/>
    <w:rsid w:val="00453579"/>
    <w:rsid w:val="004825CA"/>
    <w:rsid w:val="00482FFF"/>
    <w:rsid w:val="00492A7D"/>
    <w:rsid w:val="0049770D"/>
    <w:rsid w:val="004A7EF6"/>
    <w:rsid w:val="004B184B"/>
    <w:rsid w:val="004C2C58"/>
    <w:rsid w:val="004C5859"/>
    <w:rsid w:val="004D61CA"/>
    <w:rsid w:val="004F6F3B"/>
    <w:rsid w:val="00514DBD"/>
    <w:rsid w:val="00525F12"/>
    <w:rsid w:val="0053518A"/>
    <w:rsid w:val="00542511"/>
    <w:rsid w:val="00551429"/>
    <w:rsid w:val="0055186A"/>
    <w:rsid w:val="005670BF"/>
    <w:rsid w:val="00567486"/>
    <w:rsid w:val="005A1E12"/>
    <w:rsid w:val="00600F3E"/>
    <w:rsid w:val="006C4F4C"/>
    <w:rsid w:val="006C5FD9"/>
    <w:rsid w:val="007110B0"/>
    <w:rsid w:val="00742095"/>
    <w:rsid w:val="007527FE"/>
    <w:rsid w:val="007623F9"/>
    <w:rsid w:val="00785D63"/>
    <w:rsid w:val="007A747F"/>
    <w:rsid w:val="007E25E7"/>
    <w:rsid w:val="008159B4"/>
    <w:rsid w:val="0082754D"/>
    <w:rsid w:val="00837F84"/>
    <w:rsid w:val="00877105"/>
    <w:rsid w:val="0088175A"/>
    <w:rsid w:val="008A7495"/>
    <w:rsid w:val="008B11EC"/>
    <w:rsid w:val="008B789A"/>
    <w:rsid w:val="008C0B26"/>
    <w:rsid w:val="008D0974"/>
    <w:rsid w:val="008D0E31"/>
    <w:rsid w:val="008E6243"/>
    <w:rsid w:val="008F1D29"/>
    <w:rsid w:val="008F468A"/>
    <w:rsid w:val="008F53F4"/>
    <w:rsid w:val="008F6469"/>
    <w:rsid w:val="00930299"/>
    <w:rsid w:val="00941C90"/>
    <w:rsid w:val="00995531"/>
    <w:rsid w:val="009E1927"/>
    <w:rsid w:val="009F4AD7"/>
    <w:rsid w:val="00A15054"/>
    <w:rsid w:val="00A26794"/>
    <w:rsid w:val="00A27DA9"/>
    <w:rsid w:val="00A8322A"/>
    <w:rsid w:val="00A92A72"/>
    <w:rsid w:val="00A95F1A"/>
    <w:rsid w:val="00A960FB"/>
    <w:rsid w:val="00AA0B04"/>
    <w:rsid w:val="00AA5FA9"/>
    <w:rsid w:val="00AB5DCC"/>
    <w:rsid w:val="00AC1520"/>
    <w:rsid w:val="00B435B8"/>
    <w:rsid w:val="00B63124"/>
    <w:rsid w:val="00B670D2"/>
    <w:rsid w:val="00B84D0C"/>
    <w:rsid w:val="00BC193C"/>
    <w:rsid w:val="00BD0A7C"/>
    <w:rsid w:val="00BD3360"/>
    <w:rsid w:val="00BD336D"/>
    <w:rsid w:val="00BD44E4"/>
    <w:rsid w:val="00C30A3E"/>
    <w:rsid w:val="00C52C01"/>
    <w:rsid w:val="00C606A7"/>
    <w:rsid w:val="00C749DB"/>
    <w:rsid w:val="00C75EAE"/>
    <w:rsid w:val="00CC4209"/>
    <w:rsid w:val="00CE082B"/>
    <w:rsid w:val="00D10AB0"/>
    <w:rsid w:val="00D3547A"/>
    <w:rsid w:val="00D60FFF"/>
    <w:rsid w:val="00D67CBA"/>
    <w:rsid w:val="00D8312F"/>
    <w:rsid w:val="00D90A33"/>
    <w:rsid w:val="00DD70D7"/>
    <w:rsid w:val="00DF5B15"/>
    <w:rsid w:val="00DF71A3"/>
    <w:rsid w:val="00E30753"/>
    <w:rsid w:val="00E31682"/>
    <w:rsid w:val="00E60752"/>
    <w:rsid w:val="00E82F72"/>
    <w:rsid w:val="00E90D3B"/>
    <w:rsid w:val="00EA24DF"/>
    <w:rsid w:val="00EB6505"/>
    <w:rsid w:val="00ED730F"/>
    <w:rsid w:val="00F15AAB"/>
    <w:rsid w:val="00F532E5"/>
    <w:rsid w:val="00F630C1"/>
    <w:rsid w:val="00F917D5"/>
    <w:rsid w:val="00F923A1"/>
    <w:rsid w:val="00F9424C"/>
    <w:rsid w:val="00FC1794"/>
    <w:rsid w:val="00FE254B"/>
    <w:rsid w:val="00FE2783"/>
    <w:rsid w:val="00FE76BB"/>
    <w:rsid w:val="00FF0815"/>
    <w:rsid w:val="345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6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7">
    <w:name w:val="normaltextrun"/>
    <w:basedOn w:val="4"/>
    <w:uiPriority w:val="0"/>
  </w:style>
  <w:style w:type="character" w:customStyle="1" w:styleId="8">
    <w:name w:val="eop"/>
    <w:basedOn w:val="4"/>
    <w:uiPriority w:val="0"/>
  </w:style>
  <w:style w:type="character" w:customStyle="1" w:styleId="9">
    <w:name w:val="unsupportedobjecttext"/>
    <w:basedOn w:val="4"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88C84-9259-4238-AB2C-576DDCEC6B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791</Words>
  <Characters>4746</Characters>
  <Lines>39</Lines>
  <Paragraphs>11</Paragraphs>
  <TotalTime>49</TotalTime>
  <ScaleCrop>false</ScaleCrop>
  <LinksUpToDate>false</LinksUpToDate>
  <CharactersWithSpaces>5526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2020-09-02T19:13:00Z</dcterms:created>
  <dc:creator>Anna Krysiak</dc:creator>
  <cp:lastModifiedBy>azebe</cp:lastModifiedBy>
  <dcterms:modified xsi:type="dcterms:W3CDTF">2021-03-03T14:22:19Z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