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6F5D" w14:textId="390A11EC" w:rsidR="00024DD9" w:rsidRPr="00024DD9" w:rsidRDefault="009D0465" w:rsidP="00024DD9">
      <w:pPr>
        <w:spacing w:after="120" w:line="240" w:lineRule="auto"/>
        <w:ind w:left="284"/>
        <w:jc w:val="center"/>
        <w:rPr>
          <w:rFonts w:ascii="Lato" w:eastAsia="Calibri" w:hAnsi="Lato" w:cs="Calibri"/>
          <w:b/>
          <w:bCs/>
          <w:lang w:val="en-GB"/>
        </w:rPr>
      </w:pPr>
      <w:r w:rsidRPr="002D4905">
        <w:rPr>
          <w:rFonts w:ascii="Lato" w:eastAsia="Calibri" w:hAnsi="Lato" w:cs="Calibri"/>
          <w:b/>
          <w:bCs/>
          <w:lang w:val="en-GB"/>
        </w:rPr>
        <w:t xml:space="preserve">Notification </w:t>
      </w:r>
      <w:r w:rsidR="00024DD9" w:rsidRPr="00024DD9">
        <w:rPr>
          <w:rFonts w:ascii="Lato" w:eastAsia="Calibri" w:hAnsi="Lato" w:cs="Calibri"/>
          <w:b/>
          <w:bCs/>
          <w:lang w:val="en-GB"/>
        </w:rPr>
        <w:t>on the processing of personal data in considering complaints and requests</w:t>
      </w:r>
    </w:p>
    <w:p w14:paraId="1FA1FBF5" w14:textId="6EE981D5"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w:t>
      </w:r>
      <w:r w:rsidR="00F618EF" w:rsidRPr="00C57071">
        <w:rPr>
          <w:rFonts w:ascii="Lato" w:eastAsia="Calibri" w:hAnsi="Lato" w:cs="Calibri"/>
          <w:lang w:val="en-GB"/>
        </w:rPr>
        <w:t>I would like to inform you that:</w:t>
      </w:r>
    </w:p>
    <w:p w14:paraId="244BB02F"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1. The administrator of your personal data is the President of the Central Office of Measures.</w:t>
      </w:r>
    </w:p>
    <w:p w14:paraId="06B2CE2C" w14:textId="0E8E981B"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Contact </w:t>
      </w:r>
      <w:r w:rsidR="00F618EF">
        <w:rPr>
          <w:rFonts w:ascii="Lato" w:eastAsia="Calibri" w:hAnsi="Lato" w:cs="Calibri"/>
          <w:lang w:val="en-GB"/>
        </w:rPr>
        <w:t>with</w:t>
      </w:r>
      <w:r w:rsidRPr="00024DD9">
        <w:rPr>
          <w:rFonts w:ascii="Lato" w:eastAsia="Calibri" w:hAnsi="Lato" w:cs="Calibri"/>
          <w:lang w:val="en-GB"/>
        </w:rPr>
        <w:t xml:space="preserve"> the data administrator:</w:t>
      </w:r>
    </w:p>
    <w:p w14:paraId="15D826CB" w14:textId="77777777" w:rsidR="00F618EF" w:rsidRPr="002D4905" w:rsidRDefault="00F618EF" w:rsidP="00F618EF">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2054FA69" w14:textId="19D6F0A8" w:rsidR="00F618EF" w:rsidRPr="002D4905" w:rsidRDefault="00452AD1" w:rsidP="00F618EF">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77175E9D" w14:textId="77777777" w:rsidR="00F618EF" w:rsidRPr="002D4905" w:rsidRDefault="00F618EF" w:rsidP="00F618EF">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Central Office of Measures, ul. Elektoralna 2, 00-139 Warsaw.</w:t>
      </w:r>
    </w:p>
    <w:p w14:paraId="1CB3D18E" w14:textId="77777777" w:rsidR="00F618EF" w:rsidRPr="00C57071" w:rsidRDefault="00F618EF" w:rsidP="00F618EF">
      <w:pPr>
        <w:spacing w:after="120" w:line="252" w:lineRule="auto"/>
        <w:ind w:left="284"/>
        <w:jc w:val="both"/>
        <w:rPr>
          <w:rFonts w:ascii="Lato" w:eastAsia="Calibri" w:hAnsi="Lato" w:cs="Calibri"/>
          <w:lang w:val="en-GB"/>
        </w:rPr>
      </w:pPr>
      <w:r w:rsidRPr="00F618EF">
        <w:rPr>
          <w:rFonts w:ascii="Lato" w:eastAsia="Calibri" w:hAnsi="Lato" w:cs="Calibri"/>
          <w:lang w:val="en-GB"/>
        </w:rPr>
        <w:t xml:space="preserve">2. </w:t>
      </w:r>
      <w:r w:rsidRPr="00C57071">
        <w:rPr>
          <w:rFonts w:ascii="Lato" w:eastAsia="Calibri" w:hAnsi="Lato" w:cs="Calibri"/>
          <w:lang w:val="en-GB"/>
        </w:rPr>
        <w:t>You can contact the Data Protection Officer:</w:t>
      </w:r>
    </w:p>
    <w:p w14:paraId="397AEAAF" w14:textId="77777777" w:rsidR="00F618EF" w:rsidRPr="002D4905" w:rsidRDefault="00F618EF" w:rsidP="00F618EF">
      <w:pPr>
        <w:pStyle w:val="Akapitzlist"/>
        <w:numPr>
          <w:ilvl w:val="0"/>
          <w:numId w:val="5"/>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3B8A1AF5" w14:textId="1F5D4A15" w:rsidR="00F618EF" w:rsidRPr="002D4905" w:rsidRDefault="00452AD1" w:rsidP="00F618E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3C390B9C" w14:textId="77777777" w:rsidR="00F618EF" w:rsidRPr="002D4905" w:rsidRDefault="00F618EF" w:rsidP="00F618E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Data Protection Inspector, Central Office of Measures, ul. Elektoralna 2, 00-139 Warsaw.</w:t>
      </w:r>
    </w:p>
    <w:p w14:paraId="5625A20F"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3. Your personal data will be processed in order to consider the received complaint or request.</w:t>
      </w:r>
    </w:p>
    <w:p w14:paraId="7CC70F62" w14:textId="6646ACA0"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 xml:space="preserve">4. The legal basis for the processing </w:t>
      </w:r>
      <w:r w:rsidR="00E73AFF">
        <w:rPr>
          <w:rFonts w:ascii="Lato" w:eastAsia="Calibri" w:hAnsi="Lato" w:cs="Calibri"/>
          <w:lang w:val="en-GB"/>
        </w:rPr>
        <w:t>is</w:t>
      </w:r>
      <w:r w:rsidRPr="00024DD9">
        <w:rPr>
          <w:rFonts w:ascii="Lato" w:eastAsia="Calibri" w:hAnsi="Lato" w:cs="Calibri"/>
          <w:lang w:val="en-GB"/>
        </w:rPr>
        <w:t xml:space="preserve"> Art. 6 sec. 1 lit. c) GDPR - </w:t>
      </w:r>
      <w:r w:rsidR="00E73AFF" w:rsidRPr="00024DD9">
        <w:rPr>
          <w:rFonts w:ascii="Lato" w:eastAsia="Calibri" w:hAnsi="Lato" w:cs="Calibri"/>
          <w:lang w:val="en-GB"/>
        </w:rPr>
        <w:t>fulfilment</w:t>
      </w:r>
      <w:r w:rsidRPr="00024DD9">
        <w:rPr>
          <w:rFonts w:ascii="Lato" w:eastAsia="Calibri" w:hAnsi="Lato" w:cs="Calibri"/>
          <w:lang w:val="en-GB"/>
        </w:rPr>
        <w:t xml:space="preserve"> of the legal obligation incumbent on the administrator, pursuant to the provisions of the Act of 14 June 1960 - Code of Administrative Procedure (Journal of Laws of 2020, items 256, 695, 1298, 2320, </w:t>
      </w:r>
      <w:r w:rsidR="00FF5E0C">
        <w:rPr>
          <w:rFonts w:ascii="Lato" w:eastAsia="Calibri" w:hAnsi="Lato" w:cs="Calibri"/>
          <w:lang w:val="en-GB"/>
        </w:rPr>
        <w:t xml:space="preserve">of </w:t>
      </w:r>
      <w:r w:rsidRPr="00024DD9">
        <w:rPr>
          <w:rFonts w:ascii="Lato" w:eastAsia="Calibri" w:hAnsi="Lato" w:cs="Calibri"/>
          <w:lang w:val="en-GB"/>
        </w:rPr>
        <w:t>2021, item 54, 187)</w:t>
      </w:r>
      <w:r w:rsidR="00343C68">
        <w:rPr>
          <w:rFonts w:ascii="Lato" w:eastAsia="Calibri" w:hAnsi="Lato" w:cs="Calibri"/>
          <w:lang w:val="en-GB"/>
        </w:rPr>
        <w:t>.</w:t>
      </w:r>
    </w:p>
    <w:p w14:paraId="7BA61F0E" w14:textId="0BB0E6E9"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5. Your personal data may be transferred only to entities authorized under separate provisions of law.</w:t>
      </w:r>
    </w:p>
    <w:p w14:paraId="2F02510D"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6. Your personal data will not be transferred to countries outside the European Economic Area or to international organizations.</w:t>
      </w:r>
    </w:p>
    <w:p w14:paraId="06EC2808" w14:textId="004666AA"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7. We will store your personal data for the period necessary to achieve the purpose of processing and not shorter than the period specified in the provisions on archiving - the Act of 14</w:t>
      </w:r>
      <w:r w:rsidR="00FF5E0C" w:rsidRPr="00FF5E0C">
        <w:rPr>
          <w:rFonts w:ascii="Lato" w:eastAsia="Calibri" w:hAnsi="Lato" w:cs="Calibri"/>
          <w:lang w:val="en-GB"/>
        </w:rPr>
        <w:t xml:space="preserve"> </w:t>
      </w:r>
      <w:r w:rsidR="00FF5E0C" w:rsidRPr="00024DD9">
        <w:rPr>
          <w:rFonts w:ascii="Lato" w:eastAsia="Calibri" w:hAnsi="Lato" w:cs="Calibri"/>
          <w:lang w:val="en-GB"/>
        </w:rPr>
        <w:t>July</w:t>
      </w:r>
      <w:r w:rsidRPr="00024DD9">
        <w:rPr>
          <w:rFonts w:ascii="Lato" w:eastAsia="Calibri" w:hAnsi="Lato" w:cs="Calibri"/>
          <w:lang w:val="en-GB"/>
        </w:rPr>
        <w:t xml:space="preserve"> 1983 on the national archival resource and archives (i.e. Journal of Laws of 2020 item 164).</w:t>
      </w:r>
    </w:p>
    <w:p w14:paraId="2CC87940"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8. You have the following rights in connection with the processing of your personal data:</w:t>
      </w:r>
    </w:p>
    <w:p w14:paraId="21E04486" w14:textId="7333D354"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 xml:space="preserve">the right to access your data and receive </w:t>
      </w:r>
      <w:r w:rsidR="00FF5E0C">
        <w:rPr>
          <w:rFonts w:ascii="Lato" w:eastAsia="Calibri" w:hAnsi="Lato" w:cs="Calibri"/>
          <w:lang w:val="en-GB"/>
        </w:rPr>
        <w:t>their</w:t>
      </w:r>
      <w:r w:rsidRPr="00E73AFF">
        <w:rPr>
          <w:rFonts w:ascii="Lato" w:eastAsia="Calibri" w:hAnsi="Lato" w:cs="Calibri"/>
          <w:lang w:val="en-GB"/>
        </w:rPr>
        <w:t xml:space="preserve"> copy - in accordance with art. 15 GDPR</w:t>
      </w:r>
    </w:p>
    <w:p w14:paraId="33B18BF7" w14:textId="59D87D0C"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the right to rectify (correct) your data if it is incorrect or out of date - in accordance with art. 16 GDPR</w:t>
      </w:r>
    </w:p>
    <w:p w14:paraId="3D5360EA" w14:textId="452CFC04" w:rsidR="00024DD9" w:rsidRPr="00E73AFF" w:rsidRDefault="00024DD9" w:rsidP="00E73AFF">
      <w:pPr>
        <w:pStyle w:val="Akapitzlist"/>
        <w:numPr>
          <w:ilvl w:val="0"/>
          <w:numId w:val="6"/>
        </w:numPr>
        <w:spacing w:after="120" w:line="240" w:lineRule="auto"/>
        <w:jc w:val="both"/>
        <w:rPr>
          <w:rFonts w:ascii="Lato" w:eastAsia="Calibri" w:hAnsi="Lato" w:cs="Calibri"/>
          <w:lang w:val="en-GB"/>
        </w:rPr>
      </w:pPr>
      <w:r w:rsidRPr="00E73AFF">
        <w:rPr>
          <w:rFonts w:ascii="Lato" w:eastAsia="Calibri" w:hAnsi="Lato" w:cs="Calibri"/>
          <w:lang w:val="en-GB"/>
        </w:rPr>
        <w:t>the right to limit data processing - in accordance with art. 18 GDPR</w:t>
      </w:r>
    </w:p>
    <w:p w14:paraId="42B9D736" w14:textId="2B42300A"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9. You have the right to submit a complaint regarding the processing of personal data to the President of the Personal Data Protection Office, to the following address: ul. Stawki 2, 00-193 Warsaw</w:t>
      </w:r>
      <w:r w:rsidR="00E73AFF">
        <w:rPr>
          <w:rFonts w:ascii="Lato" w:eastAsia="Calibri" w:hAnsi="Lato" w:cs="Calibri"/>
          <w:lang w:val="en-GB"/>
        </w:rPr>
        <w:t xml:space="preserve"> </w:t>
      </w:r>
      <w:r w:rsidRPr="00024DD9">
        <w:rPr>
          <w:rFonts w:ascii="Lato" w:eastAsia="Calibri" w:hAnsi="Lato" w:cs="Calibri"/>
          <w:lang w:val="en-GB"/>
        </w:rPr>
        <w:t>if you feel that the processing of your personal data violates the provisions of the General Data Protection Regulation (GDPR).</w:t>
      </w:r>
    </w:p>
    <w:p w14:paraId="6E82032A" w14:textId="77777777" w:rsidR="00024DD9" w:rsidRPr="00024DD9" w:rsidRDefault="00024DD9" w:rsidP="00024DD9">
      <w:pPr>
        <w:spacing w:after="120" w:line="240" w:lineRule="auto"/>
        <w:ind w:left="284"/>
        <w:jc w:val="both"/>
        <w:rPr>
          <w:rFonts w:ascii="Lato" w:eastAsia="Calibri" w:hAnsi="Lato" w:cs="Calibri"/>
          <w:lang w:val="en-GB"/>
        </w:rPr>
      </w:pPr>
      <w:r w:rsidRPr="00024DD9">
        <w:rPr>
          <w:rFonts w:ascii="Lato" w:eastAsia="Calibri" w:hAnsi="Lato" w:cs="Calibri"/>
          <w:lang w:val="en-GB"/>
        </w:rPr>
        <w:t>10. Providing the data is voluntary, but necessary to consider the complaint or request.</w:t>
      </w:r>
    </w:p>
    <w:p w14:paraId="5A277CC7" w14:textId="102E5077" w:rsidR="009A46C9" w:rsidRPr="00E73AFF" w:rsidRDefault="00024DD9" w:rsidP="00E73AFF">
      <w:pPr>
        <w:spacing w:after="120" w:line="240" w:lineRule="auto"/>
        <w:ind w:left="284"/>
        <w:jc w:val="both"/>
        <w:rPr>
          <w:rFonts w:ascii="Lato" w:hAnsi="Lato"/>
          <w:lang w:val="en-GB"/>
        </w:rPr>
      </w:pPr>
      <w:r w:rsidRPr="00024DD9">
        <w:rPr>
          <w:rFonts w:ascii="Lato" w:eastAsia="Calibri" w:hAnsi="Lato" w:cs="Calibri"/>
          <w:lang w:val="en-GB"/>
        </w:rPr>
        <w:t>11. Your data will not be used to make decisions in an automated manner and will not be subject to profiling</w:t>
      </w:r>
      <w:r w:rsidR="00343C68">
        <w:rPr>
          <w:rFonts w:ascii="Lato" w:eastAsia="Calibri" w:hAnsi="Lato" w:cs="Calibri"/>
          <w:lang w:val="en-GB"/>
        </w:rPr>
        <w:t>.</w:t>
      </w:r>
    </w:p>
    <w:sectPr w:rsidR="009A46C9" w:rsidRPr="00E7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4C3E70"/>
    <w:multiLevelType w:val="hybridMultilevel"/>
    <w:tmpl w:val="D398F3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24DD9"/>
    <w:rsid w:val="000331A7"/>
    <w:rsid w:val="00033CA4"/>
    <w:rsid w:val="00037C4B"/>
    <w:rsid w:val="00040A55"/>
    <w:rsid w:val="00052AE4"/>
    <w:rsid w:val="000B7C54"/>
    <w:rsid w:val="000E1249"/>
    <w:rsid w:val="000F14DB"/>
    <w:rsid w:val="001C4F99"/>
    <w:rsid w:val="002332BE"/>
    <w:rsid w:val="00247362"/>
    <w:rsid w:val="00295145"/>
    <w:rsid w:val="00296841"/>
    <w:rsid w:val="002E4DCD"/>
    <w:rsid w:val="00303608"/>
    <w:rsid w:val="003050BA"/>
    <w:rsid w:val="00343C68"/>
    <w:rsid w:val="00384ED7"/>
    <w:rsid w:val="00390A83"/>
    <w:rsid w:val="003924DA"/>
    <w:rsid w:val="0039420D"/>
    <w:rsid w:val="003E13A4"/>
    <w:rsid w:val="003E13B1"/>
    <w:rsid w:val="003E7C2E"/>
    <w:rsid w:val="003F7FDF"/>
    <w:rsid w:val="00452AD1"/>
    <w:rsid w:val="00487CCD"/>
    <w:rsid w:val="004B7AF2"/>
    <w:rsid w:val="004D147C"/>
    <w:rsid w:val="0055300A"/>
    <w:rsid w:val="0057623C"/>
    <w:rsid w:val="006861B3"/>
    <w:rsid w:val="00732866"/>
    <w:rsid w:val="00771BB5"/>
    <w:rsid w:val="00781B7B"/>
    <w:rsid w:val="00801F92"/>
    <w:rsid w:val="008338F9"/>
    <w:rsid w:val="00854B2E"/>
    <w:rsid w:val="0086611F"/>
    <w:rsid w:val="00867160"/>
    <w:rsid w:val="008E5D55"/>
    <w:rsid w:val="00996BA3"/>
    <w:rsid w:val="009A46C9"/>
    <w:rsid w:val="009D0465"/>
    <w:rsid w:val="00A20F00"/>
    <w:rsid w:val="00A55208"/>
    <w:rsid w:val="00A92A72"/>
    <w:rsid w:val="00AA3040"/>
    <w:rsid w:val="00B13457"/>
    <w:rsid w:val="00B26886"/>
    <w:rsid w:val="00B62FEA"/>
    <w:rsid w:val="00B73712"/>
    <w:rsid w:val="00BB27AF"/>
    <w:rsid w:val="00BD15B8"/>
    <w:rsid w:val="00C606A7"/>
    <w:rsid w:val="00CE16FB"/>
    <w:rsid w:val="00D06553"/>
    <w:rsid w:val="00E01C85"/>
    <w:rsid w:val="00E15F7A"/>
    <w:rsid w:val="00E24D07"/>
    <w:rsid w:val="00E72F99"/>
    <w:rsid w:val="00E73AFF"/>
    <w:rsid w:val="00E774A8"/>
    <w:rsid w:val="00F618EF"/>
    <w:rsid w:val="00F6568F"/>
    <w:rsid w:val="00FD3F82"/>
    <w:rsid w:val="00FF5E0C"/>
    <w:rsid w:val="017CE970"/>
    <w:rsid w:val="02A4E4EA"/>
    <w:rsid w:val="02EC735A"/>
    <w:rsid w:val="05CD379C"/>
    <w:rsid w:val="0C137D8E"/>
    <w:rsid w:val="122DFF0F"/>
    <w:rsid w:val="12CC8941"/>
    <w:rsid w:val="16B52486"/>
    <w:rsid w:val="16C7A54A"/>
    <w:rsid w:val="1CD70CD4"/>
    <w:rsid w:val="1D97EC01"/>
    <w:rsid w:val="1DD84521"/>
    <w:rsid w:val="248E83C3"/>
    <w:rsid w:val="277BFDDD"/>
    <w:rsid w:val="2D24AF1D"/>
    <w:rsid w:val="2EFD5010"/>
    <w:rsid w:val="3231CEE6"/>
    <w:rsid w:val="363A98D1"/>
    <w:rsid w:val="39CD17A9"/>
    <w:rsid w:val="39EA78BE"/>
    <w:rsid w:val="3A1730E0"/>
    <w:rsid w:val="3AE0BE2F"/>
    <w:rsid w:val="3B73FFA0"/>
    <w:rsid w:val="3BBAF144"/>
    <w:rsid w:val="429291F5"/>
    <w:rsid w:val="43FD16C9"/>
    <w:rsid w:val="448E9BD1"/>
    <w:rsid w:val="4492F381"/>
    <w:rsid w:val="460AC293"/>
    <w:rsid w:val="4A721D26"/>
    <w:rsid w:val="4E7300B7"/>
    <w:rsid w:val="5D827462"/>
    <w:rsid w:val="5FFC1E1D"/>
    <w:rsid w:val="60004B1A"/>
    <w:rsid w:val="697E3E1E"/>
    <w:rsid w:val="6FFB4BF0"/>
    <w:rsid w:val="70C8680E"/>
    <w:rsid w:val="74F3DB17"/>
    <w:rsid w:val="77EEFE31"/>
    <w:rsid w:val="79503F34"/>
    <w:rsid w:val="7B96B334"/>
    <w:rsid w:val="7CCD2D9B"/>
    <w:rsid w:val="7CF94FB9"/>
    <w:rsid w:val="7ED21D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40E"/>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37514-411C-496D-B5ED-B48CAAA5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2577</Characters>
  <Application>Microsoft Office Word</Application>
  <DocSecurity>0</DocSecurity>
  <Lines>54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12</cp:revision>
  <dcterms:created xsi:type="dcterms:W3CDTF">2021-09-09T09:59:00Z</dcterms:created>
  <dcterms:modified xsi:type="dcterms:W3CDTF">2021-09-13T12:06:00Z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